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F" w:rsidRPr="00E47C5E" w:rsidRDefault="00D45DAD" w:rsidP="0056225E">
      <w:pPr>
        <w:jc w:val="center"/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</w:pPr>
      <w:r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მეოთხე </w:t>
      </w:r>
      <w:r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სტუდენტური სამეცნიერო</w:t>
      </w:r>
      <w:r w:rsidR="0056225E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 </w:t>
      </w:r>
      <w:r w:rsidR="00D75424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კონფერენციის</w:t>
      </w:r>
      <w:r w:rsidR="0056225E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 </w:t>
      </w:r>
    </w:p>
    <w:p w:rsidR="0056225E" w:rsidRPr="00E47C5E" w:rsidRDefault="0056225E" w:rsidP="0056225E">
      <w:pPr>
        <w:jc w:val="center"/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</w:pPr>
      <w:r w:rsidRPr="00E47C5E">
        <w:rPr>
          <w:rFonts w:ascii="Sylfaen" w:hAnsi="Sylfaen"/>
          <w:b/>
          <w:color w:val="365F91" w:themeColor="accent1" w:themeShade="BF"/>
          <w:sz w:val="26"/>
          <w:szCs w:val="26"/>
          <w:lang w:val="en-US"/>
        </w:rPr>
        <w:t>“</w:t>
      </w:r>
      <w:proofErr w:type="gramStart"/>
      <w:r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სამოქალაქო</w:t>
      </w:r>
      <w:proofErr w:type="gramEnd"/>
      <w:r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 აქტივიზმი საქართველოში“</w:t>
      </w:r>
    </w:p>
    <w:p w:rsidR="00625E2D" w:rsidRPr="00E47C5E" w:rsidRDefault="00625E2D" w:rsidP="009E7BEC">
      <w:pPr>
        <w:shd w:val="clear" w:color="auto" w:fill="FEFEFF"/>
        <w:spacing w:before="360" w:after="360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E47C5E">
        <w:rPr>
          <w:rFonts w:ascii="Sylfaen" w:eastAsia="Times New Roman" w:hAnsi="Sylfaen" w:cs="Sylfaen"/>
          <w:b/>
          <w:bCs/>
          <w:color w:val="365F91" w:themeColor="accent1" w:themeShade="BF"/>
          <w:sz w:val="32"/>
          <w:szCs w:val="32"/>
          <w:lang w:eastAsia="ru-RU"/>
        </w:rPr>
        <w:t>განაცხადის</w:t>
      </w:r>
      <w:r w:rsidRPr="00E47C5E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 </w:t>
      </w:r>
      <w:r w:rsidRPr="00E47C5E">
        <w:rPr>
          <w:rFonts w:ascii="Sylfaen" w:eastAsia="Times New Roman" w:hAnsi="Sylfaen" w:cs="Sylfaen"/>
          <w:b/>
          <w:bCs/>
          <w:color w:val="365F91" w:themeColor="accent1" w:themeShade="BF"/>
          <w:sz w:val="32"/>
          <w:szCs w:val="32"/>
          <w:lang w:eastAsia="ru-RU"/>
        </w:rPr>
        <w:t>ფორმა</w:t>
      </w:r>
    </w:p>
    <w:p w:rsidR="00625E2D" w:rsidRPr="00625E2D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25E2D" w:rsidRPr="00625E2D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სახელი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625E2D" w:rsidRPr="00625E2D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გვარი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625E2D" w:rsidRPr="00625E2D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უნივერსიტეტი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625E2D" w:rsidRDefault="00625E2D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18"/>
          <w:szCs w:val="18"/>
          <w:lang w:val="ka-GE" w:eastAsia="ru-RU"/>
        </w:rPr>
      </w:pP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ფაკულტეტი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სპეციალიზაცია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7B142F" w:rsidRPr="00625E2D" w:rsidRDefault="007B142F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18"/>
          <w:szCs w:val="18"/>
          <w:lang w:val="ka-GE" w:eastAsia="ru-RU"/>
        </w:rPr>
        <w:t>საკონტაქტო ნომერი</w:t>
      </w:r>
      <w:r w:rsidR="00E47C5E">
        <w:rPr>
          <w:rFonts w:ascii="Sylfaen" w:eastAsia="Times New Roman" w:hAnsi="Sylfaen" w:cs="Times New Roman"/>
          <w:b/>
          <w:bCs/>
          <w:color w:val="000000"/>
          <w:sz w:val="18"/>
          <w:szCs w:val="18"/>
          <w:lang w:val="ka-GE" w:eastAsia="ru-RU"/>
        </w:rPr>
        <w:t>:</w:t>
      </w:r>
    </w:p>
    <w:p w:rsidR="00625E2D" w:rsidRDefault="007B142F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ელ-მისამართი</w:t>
      </w:r>
      <w:r w:rsidR="00E47C5E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:</w:t>
      </w:r>
    </w:p>
    <w:p w:rsidR="00E47C5E" w:rsidRPr="00625E2D" w:rsidRDefault="00E47C5E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</w:p>
    <w:tbl>
      <w:tblPr>
        <w:tblpPr w:leftFromText="45" w:rightFromText="45" w:topFromText="360" w:bottomFromText="360" w:vertAnchor="text"/>
        <w:tblW w:w="0" w:type="auto"/>
        <w:shd w:val="clear" w:color="auto" w:fill="FEFEFF"/>
        <w:tblCellMar>
          <w:left w:w="0" w:type="dxa"/>
          <w:right w:w="0" w:type="dxa"/>
        </w:tblCellMar>
        <w:tblLook w:val="04A0"/>
      </w:tblPr>
      <w:tblGrid>
        <w:gridCol w:w="64"/>
        <w:gridCol w:w="64"/>
        <w:gridCol w:w="64"/>
        <w:gridCol w:w="64"/>
      </w:tblGrid>
      <w:tr w:rsidR="00625E2D" w:rsidRPr="00625E2D" w:rsidTr="00625E2D">
        <w:trPr>
          <w:trHeight w:val="135"/>
        </w:trPr>
        <w:tc>
          <w:tcPr>
            <w:tcW w:w="0" w:type="auto"/>
            <w:shd w:val="clear" w:color="auto" w:fill="FEFEFF"/>
            <w:vAlign w:val="center"/>
            <w:hideMark/>
          </w:tcPr>
          <w:p w:rsidR="00625E2D" w:rsidRPr="00625E2D" w:rsidRDefault="00625E2D" w:rsidP="00625E2D">
            <w:pPr>
              <w:spacing w:after="0" w:line="135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25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F"/>
            <w:vAlign w:val="center"/>
            <w:hideMark/>
          </w:tcPr>
          <w:p w:rsidR="00625E2D" w:rsidRPr="00625E2D" w:rsidRDefault="00625E2D" w:rsidP="00625E2D">
            <w:pPr>
              <w:spacing w:after="0" w:line="135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25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F"/>
            <w:vAlign w:val="center"/>
            <w:hideMark/>
          </w:tcPr>
          <w:p w:rsidR="00625E2D" w:rsidRPr="00625E2D" w:rsidRDefault="00625E2D" w:rsidP="00625E2D">
            <w:pPr>
              <w:spacing w:after="0" w:line="135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25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F"/>
            <w:vAlign w:val="center"/>
            <w:hideMark/>
          </w:tcPr>
          <w:p w:rsidR="00625E2D" w:rsidRPr="00625E2D" w:rsidRDefault="00625E2D" w:rsidP="00625E2D">
            <w:pPr>
              <w:spacing w:after="0" w:line="135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25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25E2D" w:rsidRPr="00625E2D" w:rsidRDefault="00625E2D" w:rsidP="00E47C5E">
      <w:pPr>
        <w:shd w:val="clear" w:color="auto" w:fill="FEFEFF"/>
        <w:spacing w:before="2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გთხოვთ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მონიშნეთ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14435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ქვემოთ</w:t>
      </w:r>
      <w:r w:rsidRPr="0041443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  <w:r w:rsidR="003E666F" w:rsidRPr="00414435">
        <w:rPr>
          <w:rFonts w:ascii="Sylfaen" w:eastAsia="Times New Roman" w:hAnsi="Sylfaen" w:cs="Times New Roman"/>
          <w:b/>
          <w:color w:val="000000"/>
          <w:sz w:val="18"/>
          <w:szCs w:val="18"/>
          <w:lang w:val="ka-GE" w:eastAsia="ru-RU"/>
        </w:rPr>
        <w:t>ჩამოთვლილთაგან,</w:t>
      </w:r>
      <w:bookmarkStart w:id="0" w:name="_GoBack"/>
      <w:bookmarkEnd w:id="0"/>
      <w:r w:rsidRPr="00414435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რომელ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კატეგორიას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შეესაბამება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თქვენი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თემა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?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სამოქალაქო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საზოგადოება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და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მოქალაქეთა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ჩართულობა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არჩევნები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და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ამომრჩეველთა აქტივობა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დემოკრატიული ინსტიტუტები და ადგილობრივი თვითმმართველობა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სამოქალაქო განათლება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ქალთა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მონაწილეობა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არჩევნებში</w:t>
      </w:r>
      <w:r w:rsidRPr="00625E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-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ქალი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როგორც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კანდიდატი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ან</w:t>
      </w:r>
      <w:r w:rsidR="00D45DAD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/</w:t>
      </w:r>
      <w:r w:rsidR="00D45DAD"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და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ამომრჩვეელი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ღია მმართველობის ცნება - ხელისუფლების შეზღუდვა, ანგარიშვალდებულება და გამჭვირვალობა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სოციალური კაპიტალი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="007E3B52">
        <w:rPr>
          <w:rFonts w:ascii="Sylfaen" w:eastAsia="MS Gothic" w:hAnsi="Sylfaen" w:cs="MS Gothic"/>
          <w:b/>
          <w:bCs/>
          <w:color w:val="000000"/>
          <w:sz w:val="18"/>
          <w:szCs w:val="18"/>
          <w:lang w:val="ka-GE" w:eastAsia="ru-RU"/>
        </w:rPr>
        <w:t xml:space="preserve"> 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უმცირესობების ინტეგრაცია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ახალგაზრდების აქტიურობა და მოხალისეობა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ეკლესია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და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სახელმწიფო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ka-GE"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D45DAD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ტრადიციუ</w:t>
      </w:r>
      <w:r w:rsidR="007E3B52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 w:eastAsia="ru-RU"/>
        </w:rPr>
        <w:t>ლი და სოციალური მედიის როლი</w:t>
      </w:r>
    </w:p>
    <w:p w:rsidR="00625E2D" w:rsidRPr="00625E2D" w:rsidRDefault="00625E2D" w:rsidP="00E47C5E">
      <w:pPr>
        <w:shd w:val="clear" w:color="auto" w:fill="FEFEFF"/>
        <w:spacing w:before="200" w:line="240" w:lineRule="auto"/>
        <w:ind w:left="76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MS Gothic" w:eastAsia="MS Gothic" w:hAnsi="MS Gothic" w:cs="MS Gothic" w:hint="eastAsia"/>
          <w:b/>
          <w:bCs/>
          <w:color w:val="000000"/>
          <w:sz w:val="18"/>
          <w:szCs w:val="18"/>
          <w:lang w:eastAsia="ru-RU"/>
        </w:rPr>
        <w:t>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სხვა</w:t>
      </w: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25E2D"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ru-RU"/>
        </w:rPr>
        <w:t>კატეგორია</w:t>
      </w:r>
    </w:p>
    <w:p w:rsidR="00625E2D" w:rsidRPr="009E7BEC" w:rsidRDefault="00625E2D" w:rsidP="00D45DA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გთხოვთ</w:t>
      </w:r>
      <w:r w:rsidRPr="009E7BEC">
        <w:rPr>
          <w:rFonts w:ascii="Verdana" w:eastAsia="Times New Roman" w:hAnsi="Verdana" w:cs="Times New Roman"/>
          <w:b/>
          <w:bCs/>
          <w:color w:val="000000"/>
          <w:lang w:eastAsia="ru-RU"/>
        </w:rPr>
        <w:t>,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მიუთითოთ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თქვენი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აკადემიური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ნაშრომის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სახელწოდება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: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/>
      </w:tblPr>
      <w:tblGrid>
        <w:gridCol w:w="9571"/>
      </w:tblGrid>
      <w:tr w:rsidR="009E7BEC" w:rsidRPr="009E7BEC" w:rsidTr="009E7BEC">
        <w:tc>
          <w:tcPr>
            <w:tcW w:w="9571" w:type="dxa"/>
          </w:tcPr>
          <w:p w:rsidR="009E7BEC" w:rsidRPr="009E7BEC" w:rsidRDefault="009E7BEC" w:rsidP="009E7BEC">
            <w:pPr>
              <w:spacing w:before="360" w:after="36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625E2D" w:rsidRPr="009E7BEC" w:rsidRDefault="009E7BEC" w:rsidP="009E7BEC">
      <w:pPr>
        <w:shd w:val="clear" w:color="auto" w:fill="FEFEFF"/>
        <w:spacing w:before="360" w:after="360" w:line="240" w:lineRule="auto"/>
        <w:jc w:val="center"/>
        <w:rPr>
          <w:rFonts w:ascii="Sylfaen" w:eastAsia="Times New Roman" w:hAnsi="Sylfaen" w:cs="Times New Roman"/>
          <w:b/>
          <w:color w:val="000000"/>
          <w:lang w:val="ka-GE" w:eastAsia="ru-RU"/>
        </w:rPr>
      </w:pPr>
      <w:r w:rsidRPr="009E7BEC">
        <w:rPr>
          <w:rFonts w:ascii="Sylfaen" w:eastAsia="Times New Roman" w:hAnsi="Sylfaen" w:cs="Times New Roman"/>
          <w:b/>
          <w:color w:val="000000"/>
          <w:lang w:val="ka-GE" w:eastAsia="ru-RU"/>
        </w:rPr>
        <w:lastRenderedPageBreak/>
        <w:t>აბსტრაქტი (300-500 სიტყვა)</w:t>
      </w:r>
    </w:p>
    <w:p w:rsidR="009E7BEC" w:rsidRPr="009E7BEC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9E7BEC" w:rsidTr="009E7BEC">
        <w:tc>
          <w:tcPr>
            <w:tcW w:w="9571" w:type="dxa"/>
          </w:tcPr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P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</w:tc>
      </w:tr>
    </w:tbl>
    <w:p w:rsidR="00E47C5E" w:rsidRDefault="00254BA8" w:rsidP="00E47C5E">
      <w:pPr>
        <w:shd w:val="clear" w:color="auto" w:fill="FEFEFF"/>
        <w:spacing w:before="360" w:after="36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APA</w:t>
      </w:r>
      <w:r w:rsidR="00E47C5E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სტილი</w:t>
      </w:r>
      <w:r w:rsidR="0073350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იხ. დანართი</w:t>
      </w:r>
      <w:r w:rsidRPr="00254BA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54BA8">
        <w:rPr>
          <w:rFonts w:ascii="Sylfaen" w:eastAsia="Times New Roman" w:hAnsi="Sylfaen" w:cs="Times New Roman"/>
          <w:sz w:val="24"/>
          <w:szCs w:val="24"/>
          <w:lang w:eastAsia="ru-RU"/>
        </w:rPr>
        <w:t>1.</w:t>
      </w:r>
      <w:r w:rsidR="0073350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</w:p>
    <w:p w:rsidR="00B65513" w:rsidRPr="00E47C5E" w:rsidRDefault="00B65513" w:rsidP="00E47C5E">
      <w:pPr>
        <w:shd w:val="clear" w:color="auto" w:fill="FEFEFF"/>
        <w:spacing w:before="360" w:after="360" w:line="240" w:lineRule="auto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br/>
      </w:r>
      <w:r w:rsidRPr="00E47C5E">
        <w:rPr>
          <w:rFonts w:ascii="Sylfaen" w:eastAsia="Times New Roman" w:hAnsi="Sylfaen" w:cs="Sylfaen"/>
          <w:b/>
          <w:lang w:val="ka-GE" w:eastAsia="ru-RU"/>
        </w:rPr>
        <w:t>პლაგიატის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="00E47C5E" w:rsidRPr="00E47C5E">
        <w:rPr>
          <w:rFonts w:ascii="Sylfaen" w:eastAsia="Times New Roman" w:hAnsi="Sylfaen" w:cs="Times New Roman"/>
          <w:b/>
          <w:lang w:val="ka-GE" w:eastAsia="ru-RU"/>
        </w:rPr>
        <w:t xml:space="preserve">აღმოჩენის </w:t>
      </w:r>
      <w:r w:rsidRPr="00E47C5E">
        <w:rPr>
          <w:rFonts w:ascii="Sylfaen" w:eastAsia="Times New Roman" w:hAnsi="Sylfaen" w:cs="Sylfaen"/>
          <w:b/>
          <w:lang w:val="ka-GE" w:eastAsia="ru-RU"/>
        </w:rPr>
        <w:t>შემთხვევაში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ნაშრომი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ავტომატურად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მოიხსნება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კონკურსიდან</w:t>
      </w:r>
      <w:r w:rsidR="00E47C5E">
        <w:rPr>
          <w:rFonts w:ascii="Sylfaen" w:eastAsia="Times New Roman" w:hAnsi="Sylfaen" w:cs="Times New Roman"/>
          <w:b/>
          <w:lang w:val="ka-GE" w:eastAsia="ru-RU"/>
        </w:rPr>
        <w:t>!</w:t>
      </w:r>
    </w:p>
    <w:p w:rsidR="00254BA8" w:rsidRPr="00254BA8" w:rsidRDefault="00254BA8" w:rsidP="00254BA8">
      <w:pPr>
        <w:shd w:val="clear" w:color="auto" w:fill="FEFEFF"/>
        <w:spacing w:before="360" w:after="360" w:line="240" w:lineRule="auto"/>
        <w:rPr>
          <w:rFonts w:ascii="Times New Roman" w:hAnsi="Times New Roman" w:cs="Times New Roman"/>
          <w:b/>
          <w:i/>
          <w:lang w:val="en-US"/>
        </w:rPr>
      </w:pPr>
      <w:r w:rsidRPr="00254BA8">
        <w:rPr>
          <w:rFonts w:ascii="Sylfaen" w:hAnsi="Sylfaen" w:cs="Sylfaen"/>
          <w:b/>
          <w:i/>
          <w:lang w:val="ka-GE"/>
        </w:rPr>
        <w:t>დანართი</w:t>
      </w:r>
      <w:r>
        <w:rPr>
          <w:rFonts w:ascii="Sylfaen" w:hAnsi="Sylfaen" w:cs="Sylfae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 xml:space="preserve">N 1. </w:t>
      </w:r>
    </w:p>
    <w:p w:rsidR="00492F73" w:rsidRPr="00492F73" w:rsidRDefault="00492F73" w:rsidP="00492F73">
      <w:pPr>
        <w:shd w:val="clear" w:color="auto" w:fill="FEFEFF"/>
        <w:spacing w:before="360" w:after="360" w:line="240" w:lineRule="auto"/>
        <w:jc w:val="center"/>
        <w:rPr>
          <w:rFonts w:ascii="Sylfaen" w:hAnsi="Sylfaen"/>
          <w:b/>
          <w:lang w:val="ka-GE"/>
        </w:rPr>
      </w:pPr>
      <w:r w:rsidRPr="009B3AC1">
        <w:rPr>
          <w:rFonts w:ascii="Sylfaen" w:hAnsi="Sylfaen" w:cs="Sylfaen"/>
          <w:b/>
          <w:lang w:val="ka-GE"/>
        </w:rPr>
        <w:t>გამოყენებული</w:t>
      </w:r>
      <w:r w:rsidRPr="009B3AC1">
        <w:rPr>
          <w:b/>
          <w:lang w:val="ka-GE"/>
        </w:rPr>
        <w:t xml:space="preserve"> </w:t>
      </w:r>
      <w:r w:rsidRPr="009B3AC1">
        <w:rPr>
          <w:rFonts w:ascii="Sylfaen" w:hAnsi="Sylfaen" w:cs="Sylfaen"/>
          <w:b/>
          <w:lang w:val="ka-GE"/>
        </w:rPr>
        <w:t>ლიტერატურის</w:t>
      </w:r>
      <w:r w:rsidRPr="009B3AC1">
        <w:rPr>
          <w:b/>
          <w:lang w:val="ka-GE"/>
        </w:rPr>
        <w:t xml:space="preserve"> </w:t>
      </w:r>
      <w:r w:rsidRPr="009B3AC1">
        <w:rPr>
          <w:rFonts w:ascii="Sylfaen" w:hAnsi="Sylfaen" w:cs="Sylfaen"/>
          <w:b/>
          <w:lang w:val="ka-GE"/>
        </w:rPr>
        <w:t>მითითების</w:t>
      </w:r>
      <w:r w:rsidRPr="009B3AC1">
        <w:rPr>
          <w:b/>
          <w:lang w:val="ka-GE"/>
        </w:rPr>
        <w:t xml:space="preserve"> </w:t>
      </w:r>
      <w:r w:rsidRPr="009B3AC1">
        <w:rPr>
          <w:rFonts w:ascii="Sylfaen" w:hAnsi="Sylfaen" w:cs="Sylfaen"/>
          <w:b/>
          <w:lang w:val="ka-GE"/>
        </w:rPr>
        <w:t>წესი</w:t>
      </w:r>
    </w:p>
    <w:p w:rsidR="00C53A84" w:rsidRPr="00B72A5A" w:rsidRDefault="00C53A84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C53A84">
        <w:rPr>
          <w:rFonts w:ascii="Sylfaen" w:hAnsi="Sylfaen" w:cs="Sylfaen"/>
          <w:lang w:val="ka-GE"/>
        </w:rPr>
        <w:t>ერთი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ავტორის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ინგლისურენოვანი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წიგნი</w:t>
      </w:r>
      <w:r w:rsidRPr="00C53A84">
        <w:rPr>
          <w:lang w:val="ka-GE"/>
        </w:rPr>
        <w:t xml:space="preserve">: </w:t>
      </w:r>
      <w:r w:rsidRPr="00B72A5A">
        <w:rPr>
          <w:rFonts w:ascii="Times New Roman" w:hAnsi="Times New Roman" w:cs="Times New Roman"/>
          <w:lang w:val="ka-GE"/>
        </w:rPr>
        <w:t xml:space="preserve">Wilk, M. (1975). </w:t>
      </w:r>
      <w:r w:rsidRPr="009E7BEC">
        <w:rPr>
          <w:rFonts w:ascii="Times New Roman" w:hAnsi="Times New Roman" w:cs="Times New Roman"/>
          <w:i/>
          <w:lang w:val="ka-GE"/>
        </w:rPr>
        <w:t>Every day’s a matinee.</w:t>
      </w:r>
      <w:r w:rsidRPr="00B72A5A">
        <w:rPr>
          <w:rFonts w:ascii="Times New Roman" w:hAnsi="Times New Roman" w:cs="Times New Roman"/>
          <w:lang w:val="ka-GE"/>
        </w:rPr>
        <w:t xml:space="preserve"> New York: W. W. Norton. </w:t>
      </w:r>
    </w:p>
    <w:p w:rsidR="002332CD" w:rsidRDefault="00C53A84" w:rsidP="009E7BEC">
      <w:pPr>
        <w:shd w:val="clear" w:color="auto" w:fill="FEFEFF"/>
        <w:spacing w:before="200" w:line="240" w:lineRule="auto"/>
        <w:jc w:val="both"/>
        <w:rPr>
          <w:rFonts w:ascii="Sylfaen" w:hAnsi="Sylfaen" w:cs="Sylfaen"/>
          <w:lang w:val="en-US"/>
        </w:rPr>
      </w:pPr>
      <w:r w:rsidRPr="00C53A84">
        <w:rPr>
          <w:rFonts w:ascii="Sylfaen" w:hAnsi="Sylfaen" w:cs="Sylfaen"/>
          <w:lang w:val="ka-GE"/>
        </w:rPr>
        <w:t>ერთი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ავტორის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ქართულენოვანი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წიგნი</w:t>
      </w:r>
      <w:r w:rsidRPr="00C53A84">
        <w:rPr>
          <w:lang w:val="ka-GE"/>
        </w:rPr>
        <w:t>:</w:t>
      </w:r>
      <w:r w:rsidR="00E47C5E">
        <w:rPr>
          <w:rFonts w:ascii="Sylfaen" w:hAnsi="Sylfaen"/>
          <w:lang w:val="ka-GE"/>
        </w:rPr>
        <w:t xml:space="preserve"> 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შალამბერიძე</w:t>
      </w:r>
      <w:r w:rsidRPr="00C53A84">
        <w:rPr>
          <w:lang w:val="ka-GE"/>
        </w:rPr>
        <w:t xml:space="preserve">, </w:t>
      </w:r>
      <w:r w:rsidRPr="00C53A84">
        <w:rPr>
          <w:rFonts w:ascii="Sylfaen" w:hAnsi="Sylfaen" w:cs="Sylfaen"/>
          <w:lang w:val="ka-GE"/>
        </w:rPr>
        <w:t>გ</w:t>
      </w:r>
      <w:r w:rsidRPr="00C53A84">
        <w:rPr>
          <w:lang w:val="ka-GE"/>
        </w:rPr>
        <w:t xml:space="preserve">. (1965). </w:t>
      </w:r>
      <w:r w:rsidRPr="00E47C5E">
        <w:rPr>
          <w:rFonts w:ascii="Sylfaen" w:hAnsi="Sylfaen" w:cs="Sylfaen"/>
          <w:i/>
          <w:lang w:val="ka-GE"/>
        </w:rPr>
        <w:t>ქართული</w:t>
      </w:r>
      <w:r w:rsidRPr="00E47C5E">
        <w:rPr>
          <w:i/>
          <w:lang w:val="ka-GE"/>
        </w:rPr>
        <w:t xml:space="preserve"> </w:t>
      </w:r>
      <w:r w:rsidRPr="00E47C5E">
        <w:rPr>
          <w:rFonts w:ascii="Sylfaen" w:hAnsi="Sylfaen" w:cs="Sylfaen"/>
          <w:i/>
          <w:lang w:val="ka-GE"/>
        </w:rPr>
        <w:t>მართლწერა</w:t>
      </w:r>
      <w:r w:rsidRPr="00C53A84">
        <w:rPr>
          <w:lang w:val="ka-GE"/>
        </w:rPr>
        <w:t xml:space="preserve"> </w:t>
      </w:r>
      <w:r w:rsidR="00E47C5E">
        <w:rPr>
          <w:rFonts w:ascii="Sylfaen" w:hAnsi="Sylfaen" w:cs="Times New Roman"/>
          <w:lang w:val="ka-GE"/>
        </w:rPr>
        <w:t xml:space="preserve">. </w:t>
      </w:r>
      <w:r w:rsidRPr="00C53A84">
        <w:rPr>
          <w:rFonts w:ascii="Sylfaen" w:hAnsi="Sylfaen" w:cs="Sylfaen"/>
          <w:lang w:val="ka-GE"/>
        </w:rPr>
        <w:t>თბილისი</w:t>
      </w:r>
      <w:r w:rsidRPr="00C53A84">
        <w:rPr>
          <w:lang w:val="ka-GE"/>
        </w:rPr>
        <w:t xml:space="preserve">: </w:t>
      </w:r>
      <w:r w:rsidRPr="00C53A84">
        <w:rPr>
          <w:rFonts w:ascii="Sylfaen" w:hAnsi="Sylfaen" w:cs="Sylfaen"/>
          <w:lang w:val="ka-GE"/>
        </w:rPr>
        <w:t>განათლება</w:t>
      </w:r>
    </w:p>
    <w:p w:rsidR="00C53A84" w:rsidRPr="00B72A5A" w:rsidRDefault="00C53A84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ორი</w:t>
      </w:r>
      <w:r w:rsidRPr="00C53A84">
        <w:rPr>
          <w:lang w:val="en-US"/>
        </w:rPr>
        <w:t xml:space="preserve"> </w:t>
      </w:r>
      <w:r>
        <w:rPr>
          <w:rFonts w:ascii="Sylfaen" w:hAnsi="Sylfaen" w:cs="Sylfaen"/>
        </w:rPr>
        <w:t>ავტორის</w:t>
      </w:r>
      <w:r w:rsidRPr="00C53A84">
        <w:rPr>
          <w:lang w:val="en-US"/>
        </w:rPr>
        <w:t xml:space="preserve"> </w:t>
      </w:r>
      <w:r>
        <w:rPr>
          <w:rFonts w:ascii="Sylfaen" w:hAnsi="Sylfaen" w:cs="Sylfaen"/>
        </w:rPr>
        <w:t>წიგნი</w:t>
      </w:r>
      <w:r w:rsidRPr="00C53A84">
        <w:rPr>
          <w:lang w:val="en-US"/>
        </w:rPr>
        <w:t>:</w:t>
      </w:r>
      <w:r w:rsidR="00E47C5E">
        <w:rPr>
          <w:rFonts w:ascii="Sylfaen" w:hAnsi="Sylfaen"/>
          <w:lang w:val="ka-GE"/>
        </w:rPr>
        <w:t xml:space="preserve"> </w:t>
      </w:r>
      <w:r w:rsidRPr="00C53A84">
        <w:rPr>
          <w:lang w:val="en-US"/>
        </w:rPr>
        <w:t xml:space="preserve"> </w:t>
      </w:r>
      <w:r w:rsidRPr="00B72A5A">
        <w:rPr>
          <w:rFonts w:ascii="Times New Roman" w:hAnsi="Times New Roman" w:cs="Times New Roman"/>
          <w:lang w:val="en-US"/>
        </w:rPr>
        <w:t xml:space="preserve">Duncan, D., &amp; Burns, K, (1997). Lewis &amp; Clark. </w:t>
      </w:r>
      <w:r w:rsidRPr="00B72A5A">
        <w:rPr>
          <w:rFonts w:ascii="Times New Roman" w:hAnsi="Times New Roman" w:cs="Times New Roman"/>
        </w:rPr>
        <w:t>New York: Alfred Knopf.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lastRenderedPageBreak/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სამეცნიერო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ჟურნალიდან</w:t>
      </w:r>
      <w:r w:rsidRPr="00762331">
        <w:rPr>
          <w:lang w:val="en-US"/>
        </w:rPr>
        <w:t xml:space="preserve">, </w:t>
      </w:r>
      <w:r>
        <w:rPr>
          <w:rFonts w:ascii="Sylfaen" w:hAnsi="Sylfaen" w:cs="Sylfaen"/>
        </w:rPr>
        <w:t>რომლის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გვერდებიც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დანომრილია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ტომების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მიხედვით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Pfennig, D. (1997). Kinship and cannibalism. </w:t>
      </w:r>
      <w:proofErr w:type="spellStart"/>
      <w:r w:rsidRPr="00B72A5A">
        <w:rPr>
          <w:rFonts w:ascii="Times New Roman" w:hAnsi="Times New Roman" w:cs="Times New Roman"/>
          <w:lang w:val="en-US"/>
        </w:rPr>
        <w:t>Bioscfence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, 47,667-675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სამეცნიერო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ჟურნალიდან</w:t>
      </w:r>
      <w:r w:rsidRPr="00762331">
        <w:rPr>
          <w:lang w:val="en-US"/>
        </w:rPr>
        <w:t xml:space="preserve">, </w:t>
      </w:r>
      <w:r>
        <w:rPr>
          <w:rFonts w:ascii="Sylfaen" w:hAnsi="Sylfaen" w:cs="Sylfaen"/>
        </w:rPr>
        <w:t>რომლის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გვერდებიც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დანომრილია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გამოცემის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მიხედვით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Block, J. W. (1976). Sodom and Gomorrah: A volcanic disaster. Journal of Geological Education, 23(5), 74-77. </w:t>
      </w:r>
    </w:p>
    <w:p w:rsidR="00B72A5A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უავტორო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სამეცნიერო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Baby, it’s cold inside. (1997). Science, 27B, 537-538.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პროფესიულ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პოპულარულ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ჟურნალში</w:t>
      </w:r>
      <w:r w:rsidRPr="00762331">
        <w:rPr>
          <w:lang w:val="en-US"/>
        </w:rPr>
        <w:t xml:space="preserve">: </w:t>
      </w:r>
      <w:proofErr w:type="spellStart"/>
      <w:r w:rsidRPr="00B72A5A">
        <w:rPr>
          <w:rFonts w:ascii="Times New Roman" w:hAnsi="Times New Roman" w:cs="Times New Roman"/>
          <w:lang w:val="en-US"/>
        </w:rPr>
        <w:t>Gopnik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, A. (1997, November 24). The good soldier. The New Yorker, 73,106-114.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უავტორო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პროფესიულ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პოპულარულ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Robot productivity. (1982, May). Production Engineering, 29,52-53. </w:t>
      </w:r>
    </w:p>
    <w:p w:rsidR="00762331" w:rsidRDefault="00762331" w:rsidP="009E7BEC">
      <w:pPr>
        <w:shd w:val="clear" w:color="auto" w:fill="FEFEFF"/>
        <w:spacing w:before="200" w:line="240" w:lineRule="auto"/>
        <w:jc w:val="both"/>
        <w:rPr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ყოველდღიურ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გაზეთში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>Wade, N. (1997). November 261. Germ weapons: Deadly but hard to use. The New York Times, pp. AM.A15.</w:t>
      </w:r>
      <w:r w:rsidRPr="00762331">
        <w:rPr>
          <w:lang w:val="en-US"/>
        </w:rPr>
        <w:t xml:space="preserve">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უავტორო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ყოველდღიურ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გაზეთში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The arithmetic of terrorism. (1997, November 14). The Washington Post, p. A26.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ენციკლოპედიაში</w:t>
      </w:r>
      <w:r w:rsidRPr="00762331">
        <w:rPr>
          <w:lang w:val="en-US"/>
        </w:rPr>
        <w:t xml:space="preserve">: </w:t>
      </w:r>
      <w:r w:rsidRPr="00B72A5A">
        <w:rPr>
          <w:rFonts w:ascii="Sylfaen" w:hAnsi="Sylfaen"/>
          <w:lang w:val="en-US"/>
        </w:rPr>
        <w:t>McGhee, K., &amp; McKay, G. (2007). Insects. In Encyclopedia of Animals. (pp. 170-171). Washington, DC: National Geographic Society.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სახელმწიფო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დოკუმენტი</w:t>
      </w:r>
      <w:r w:rsidRPr="00762331">
        <w:rPr>
          <w:lang w:val="en-US"/>
        </w:rPr>
        <w:t xml:space="preserve"> </w:t>
      </w:r>
      <w:r w:rsidRPr="00B72A5A">
        <w:rPr>
          <w:rFonts w:ascii="Sylfaen" w:hAnsi="Sylfaen"/>
          <w:lang w:val="en-US"/>
        </w:rPr>
        <w:t xml:space="preserve">Carpenter, R. D. (1989). Defects in hardened timber (UCLC No. 20504424). U.S. Department of Agriculture, Forest Service. Washington, DC: U.S. Government Printing Office.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სახელმწიფო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დოკუმენტი</w:t>
      </w:r>
      <w:r w:rsidRPr="00762331">
        <w:rPr>
          <w:lang w:val="en-US"/>
        </w:rPr>
        <w:t xml:space="preserve"> </w:t>
      </w:r>
      <w:r w:rsidRPr="00B72A5A">
        <w:rPr>
          <w:rFonts w:ascii="Sylfaen" w:hAnsi="Sylfaen"/>
          <w:lang w:val="en-US"/>
        </w:rPr>
        <w:t xml:space="preserve">U.S. Congress, Office of Technology Assessment. (1992). </w:t>
      </w:r>
      <w:proofErr w:type="gramStart"/>
      <w:r w:rsidRPr="00B72A5A">
        <w:rPr>
          <w:rFonts w:ascii="Sylfaen" w:hAnsi="Sylfaen"/>
          <w:lang w:val="en-US"/>
        </w:rPr>
        <w:t>The</w:t>
      </w:r>
      <w:proofErr w:type="gramEnd"/>
      <w:r w:rsidRPr="00B72A5A">
        <w:rPr>
          <w:rFonts w:ascii="Sylfaen" w:hAnsi="Sylfaen"/>
          <w:lang w:val="en-US"/>
        </w:rPr>
        <w:t xml:space="preserve"> biology of mental disorders (SUDOCS No.Y3.T22/2:2/B57/10). </w:t>
      </w:r>
      <w:r w:rsidRPr="00B72A5A">
        <w:rPr>
          <w:rFonts w:ascii="Sylfaen" w:hAnsi="Sylfaen"/>
        </w:rPr>
        <w:t>Washington, DC: U.S. Government Printing Office.</w:t>
      </w:r>
    </w:p>
    <w:p w:rsidR="00762331" w:rsidRDefault="00762331" w:rsidP="009E7BEC">
      <w:pPr>
        <w:shd w:val="clear" w:color="auto" w:fill="FEFEFF"/>
        <w:spacing w:before="200" w:line="240" w:lineRule="auto"/>
        <w:jc w:val="both"/>
        <w:rPr>
          <w:lang w:val="en-US"/>
        </w:rPr>
      </w:pPr>
      <w:r>
        <w:rPr>
          <w:rFonts w:ascii="Sylfaen" w:hAnsi="Sylfaen" w:cs="Sylfaen"/>
        </w:rPr>
        <w:t>გამოქვეყნებული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ინტერვიუ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>Hernandez, F. (1997, March 20). A talk with Manuel Noriega. [Interview with Manuel Noriega].News Report. 15. 28-30.</w:t>
      </w:r>
      <w:r w:rsidRPr="00762331">
        <w:rPr>
          <w:lang w:val="en-US"/>
        </w:rPr>
        <w:t xml:space="preserve">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აუდიოვიზუალური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მედია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Whale, J. (Director). (1931). Frankenstein [Motion Picture]. </w:t>
      </w:r>
      <w:r w:rsidRPr="00B72A5A">
        <w:rPr>
          <w:rFonts w:ascii="Times New Roman" w:hAnsi="Times New Roman" w:cs="Times New Roman"/>
        </w:rPr>
        <w:t>United States: Universal.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წიგნები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>Locks, J- (1995). An essay concerning human understanding. New York: Columbia University. (Original work published 1B90). Retrieve</w:t>
      </w:r>
      <w:r w:rsidR="00D45DAD">
        <w:rPr>
          <w:rFonts w:ascii="Times New Roman" w:hAnsi="Times New Roman" w:cs="Times New Roman"/>
          <w:lang w:val="en-US"/>
        </w:rPr>
        <w:t>d June 24. 2000, from http://www.ill.colum bia.edu/projects/</w:t>
      </w:r>
      <w:proofErr w:type="spellStart"/>
      <w:r w:rsidR="00D45DAD">
        <w:rPr>
          <w:rFonts w:ascii="Times New Roman" w:hAnsi="Times New Roman" w:cs="Times New Roman"/>
          <w:lang w:val="en-US"/>
        </w:rPr>
        <w:t>digiI</w:t>
      </w:r>
      <w:r w:rsidRPr="00B72A5A">
        <w:rPr>
          <w:rFonts w:ascii="Times New Roman" w:hAnsi="Times New Roman" w:cs="Times New Roman"/>
          <w:lang w:val="en-US"/>
        </w:rPr>
        <w:t>exts</w:t>
      </w:r>
      <w:proofErr w:type="spellEnd"/>
      <w:r w:rsidRPr="00B72A5A">
        <w:rPr>
          <w:rFonts w:ascii="Times New Roman" w:hAnsi="Times New Roman" w:cs="Times New Roman"/>
          <w:lang w:val="en-US"/>
        </w:rPr>
        <w:t>/</w:t>
      </w:r>
      <w:proofErr w:type="spellStart"/>
      <w:r w:rsidRPr="00B72A5A">
        <w:rPr>
          <w:rFonts w:ascii="Times New Roman" w:hAnsi="Times New Roman" w:cs="Times New Roman"/>
          <w:lang w:val="en-US"/>
        </w:rPr>
        <w:t>locke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/und </w:t>
      </w:r>
      <w:proofErr w:type="spellStart"/>
      <w:r w:rsidRPr="00B72A5A">
        <w:rPr>
          <w:rFonts w:ascii="Times New Roman" w:hAnsi="Times New Roman" w:cs="Times New Roman"/>
          <w:lang w:val="en-US"/>
        </w:rPr>
        <w:t>erstand</w:t>
      </w:r>
      <w:r w:rsidR="00D45DAD">
        <w:rPr>
          <w:rFonts w:ascii="Times New Roman" w:hAnsi="Times New Roman" w:cs="Times New Roman"/>
          <w:lang w:val="en-US"/>
        </w:rPr>
        <w:t>ing</w:t>
      </w:r>
      <w:proofErr w:type="spellEnd"/>
      <w:r w:rsidR="00D45DAD">
        <w:rPr>
          <w:rFonts w:ascii="Times New Roman" w:hAnsi="Times New Roman" w:cs="Times New Roman"/>
          <w:lang w:val="en-US"/>
        </w:rPr>
        <w:t>/1</w:t>
      </w:r>
      <w:r w:rsidRPr="00B72A5A">
        <w:rPr>
          <w:rFonts w:ascii="Times New Roman" w:hAnsi="Times New Roman" w:cs="Times New Roman"/>
          <w:lang w:val="en-US"/>
        </w:rPr>
        <w:t xml:space="preserve">ille.html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Times New Roman" w:hAnsi="Times New Roman" w:cs="Times New Roman"/>
          <w:lang w:val="en-US"/>
        </w:rPr>
        <w:t xml:space="preserve">Chaney, W. J-. </w:t>
      </w:r>
      <w:proofErr w:type="spellStart"/>
      <w:r w:rsidRPr="00B72A5A">
        <w:rPr>
          <w:rFonts w:ascii="Times New Roman" w:hAnsi="Times New Roman" w:cs="Times New Roman"/>
          <w:lang w:val="en-US"/>
        </w:rPr>
        <w:t>Diehm</w:t>
      </w:r>
      <w:proofErr w:type="spellEnd"/>
      <w:r w:rsidRPr="00B72A5A">
        <w:rPr>
          <w:rFonts w:ascii="Times New Roman" w:hAnsi="Times New Roman" w:cs="Times New Roman"/>
          <w:lang w:val="en-US"/>
        </w:rPr>
        <w:t>, W</w:t>
      </w:r>
      <w:r w:rsidR="00D45DAD">
        <w:rPr>
          <w:rFonts w:ascii="Times New Roman" w:hAnsi="Times New Roman" w:cs="Times New Roman"/>
          <w:lang w:val="en-US"/>
        </w:rPr>
        <w:t>.</w:t>
      </w:r>
      <w:r w:rsidRPr="00B72A5A">
        <w:rPr>
          <w:rFonts w:ascii="Times New Roman" w:hAnsi="Times New Roman" w:cs="Times New Roman"/>
          <w:lang w:val="en-US"/>
        </w:rPr>
        <w:t xml:space="preserve"> &amp; Seeley, F. (1999). The second 50 yea</w:t>
      </w:r>
      <w:r w:rsidR="00D45DAD">
        <w:rPr>
          <w:rFonts w:ascii="Times New Roman" w:hAnsi="Times New Roman" w:cs="Times New Roman"/>
          <w:lang w:val="en-US"/>
        </w:rPr>
        <w:t>rs: A reference manual for sen</w:t>
      </w:r>
      <w:r w:rsidRPr="00B72A5A">
        <w:rPr>
          <w:rFonts w:ascii="Times New Roman" w:hAnsi="Times New Roman" w:cs="Times New Roman"/>
          <w:lang w:val="en-US"/>
        </w:rPr>
        <w:t>ior citizens. Weed, CA: London Circle. Retrieved August 8, 2000, from http://www.Iondon</w:t>
      </w:r>
      <w:r w:rsidRPr="00B72A5A">
        <w:rPr>
          <w:rFonts w:ascii="Cambria Math" w:hAnsi="Cambria Math" w:cs="Cambria Math"/>
          <w:lang w:val="en-US"/>
        </w:rPr>
        <w:t>‐</w:t>
      </w:r>
      <w:r w:rsidRPr="00B72A5A">
        <w:rPr>
          <w:rFonts w:ascii="Times New Roman" w:hAnsi="Times New Roman" w:cs="Times New Roman"/>
          <w:lang w:val="en-US"/>
        </w:rPr>
        <w:t xml:space="preserve"> circle.com/2d50.html </w:t>
      </w:r>
    </w:p>
    <w:p w:rsidR="00330036" w:rsidRDefault="00762331" w:rsidP="009E7BEC">
      <w:pPr>
        <w:shd w:val="clear" w:color="auto" w:fill="FEFEFF"/>
        <w:spacing w:before="200" w:line="240" w:lineRule="auto"/>
        <w:jc w:val="both"/>
        <w:rPr>
          <w:lang w:val="en-US"/>
        </w:rPr>
      </w:pPr>
      <w:r>
        <w:rPr>
          <w:rFonts w:ascii="Sylfaen" w:hAnsi="Sylfaen" w:cs="Sylfaen"/>
        </w:rPr>
        <w:t>ელექტრონული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წიგნის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თავის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ციტირება</w:t>
      </w:r>
      <w:r w:rsidRPr="00762331">
        <w:rPr>
          <w:lang w:val="en-US"/>
        </w:rPr>
        <w:t xml:space="preserve">: </w:t>
      </w:r>
      <w:proofErr w:type="spellStart"/>
      <w:r w:rsidRPr="00B72A5A">
        <w:rPr>
          <w:rFonts w:ascii="Times New Roman" w:hAnsi="Times New Roman" w:cs="Times New Roman"/>
          <w:lang w:val="en-US"/>
        </w:rPr>
        <w:t>Trochim</w:t>
      </w:r>
      <w:proofErr w:type="spellEnd"/>
      <w:r w:rsidRPr="00B72A5A">
        <w:rPr>
          <w:rFonts w:ascii="Times New Roman" w:hAnsi="Times New Roman" w:cs="Times New Roman"/>
          <w:lang w:val="en-US"/>
        </w:rPr>
        <w:t>, W. M. K. Language of research. In The research methods knowledge base (Foundations sec.).</w:t>
      </w:r>
      <w:proofErr w:type="spellStart"/>
      <w:r w:rsidRPr="00B72A5A">
        <w:rPr>
          <w:rFonts w:ascii="Times New Roman" w:hAnsi="Times New Roman" w:cs="Times New Roman"/>
          <w:lang w:val="en-US"/>
        </w:rPr>
        <w:t>Cincinnatti</w:t>
      </w:r>
      <w:proofErr w:type="spellEnd"/>
      <w:r w:rsidRPr="00B72A5A">
        <w:rPr>
          <w:rFonts w:ascii="Times New Roman" w:hAnsi="Times New Roman" w:cs="Times New Roman"/>
          <w:lang w:val="en-US"/>
        </w:rPr>
        <w:t>, OH: Atomic Dog. Retrieved September B, 2001, from htlp://www.trochim.human.cor nell.edu/kb/language.htm</w:t>
      </w:r>
      <w:r w:rsidRPr="00762331">
        <w:rPr>
          <w:lang w:val="en-US"/>
        </w:rPr>
        <w:t xml:space="preserve"> </w:t>
      </w:r>
    </w:p>
    <w:p w:rsidR="00330036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Sylfaen" w:hAnsi="Sylfaen" w:cs="Sylfaen"/>
        </w:rPr>
        <w:t>პერიოდული</w:t>
      </w:r>
      <w:r w:rsidRPr="00B72A5A">
        <w:rPr>
          <w:rFonts w:ascii="Sylfaen" w:hAnsi="Sylfaen"/>
          <w:lang w:val="en-US"/>
        </w:rPr>
        <w:t xml:space="preserve"> </w:t>
      </w:r>
      <w:r w:rsidRPr="00B72A5A">
        <w:rPr>
          <w:rFonts w:ascii="Sylfaen" w:hAnsi="Sylfaen" w:cs="Sylfaen"/>
        </w:rPr>
        <w:t>გამოცემები</w:t>
      </w:r>
      <w:r w:rsidRPr="00B72A5A">
        <w:rPr>
          <w:rFonts w:ascii="Sylfaen" w:hAnsi="Sylfaen"/>
          <w:lang w:val="en-US"/>
        </w:rPr>
        <w:t>:</w:t>
      </w:r>
      <w:r w:rsidRPr="00762331">
        <w:rPr>
          <w:lang w:val="en-US"/>
        </w:rPr>
        <w:t xml:space="preserve"> </w:t>
      </w:r>
      <w:proofErr w:type="spellStart"/>
      <w:r w:rsidRPr="00B72A5A">
        <w:rPr>
          <w:rFonts w:ascii="Times New Roman" w:hAnsi="Times New Roman" w:cs="Times New Roman"/>
          <w:lang w:val="en-US"/>
        </w:rPr>
        <w:t>Cervetti</w:t>
      </w:r>
      <w:proofErr w:type="spellEnd"/>
      <w:r w:rsidRPr="00B72A5A">
        <w:rPr>
          <w:rFonts w:ascii="Times New Roman" w:hAnsi="Times New Roman" w:cs="Times New Roman"/>
          <w:lang w:val="en-US"/>
        </w:rPr>
        <w:t>, N. (1996). In the breeches, petticoats, and pleasures of Orlando. Journal Modern Literature, 20(2].Retri</w:t>
      </w:r>
      <w:r w:rsidR="00D45DAD">
        <w:rPr>
          <w:rFonts w:ascii="Times New Roman" w:hAnsi="Times New Roman" w:cs="Times New Roman"/>
          <w:lang w:val="en-US"/>
        </w:rPr>
        <w:t>eved January 8, 1998, from http://w</w:t>
      </w:r>
      <w:r w:rsidRPr="00B72A5A">
        <w:rPr>
          <w:rFonts w:ascii="Times New Roman" w:hAnsi="Times New Roman" w:cs="Times New Roman"/>
          <w:lang w:val="en-US"/>
        </w:rPr>
        <w:t xml:space="preserve">ww. indiana.edu/- </w:t>
      </w:r>
      <w:r w:rsidR="00D45DAD" w:rsidRPr="00B72A5A">
        <w:rPr>
          <w:rFonts w:ascii="Times New Roman" w:hAnsi="Times New Roman" w:cs="Times New Roman"/>
          <w:lang w:val="en-US"/>
        </w:rPr>
        <w:t>impress</w:t>
      </w:r>
      <w:r w:rsidRPr="00B72A5A">
        <w:rPr>
          <w:rFonts w:ascii="Times New Roman" w:hAnsi="Times New Roman" w:cs="Times New Roman"/>
          <w:lang w:val="en-US"/>
        </w:rPr>
        <w:t xml:space="preserve">/journals/modart2.hlml </w:t>
      </w:r>
    </w:p>
    <w:p w:rsidR="003D034F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Times New Roman" w:hAnsi="Times New Roman" w:cs="Times New Roman"/>
          <w:lang w:val="en-US"/>
        </w:rPr>
        <w:t xml:space="preserve">Navarro, M. (2001, February 13). Women in sports cultivating new playing fields. The New York Times on the Web. </w:t>
      </w:r>
      <w:r w:rsidRPr="00B72A5A">
        <w:rPr>
          <w:rFonts w:ascii="Times New Roman" w:hAnsi="Times New Roman" w:cs="Times New Roman"/>
        </w:rPr>
        <w:t>Retrieved February 22, 2001, from http://ww w. nytimes.com</w:t>
      </w:r>
    </w:p>
    <w:p w:rsidR="003D034F" w:rsidRPr="00B72A5A" w:rsidRDefault="003D034F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Sylfaen" w:hAnsi="Sylfaen" w:cs="Sylfaen"/>
        </w:rPr>
        <w:lastRenderedPageBreak/>
        <w:t>სტატია</w:t>
      </w:r>
      <w:r w:rsidRPr="00B72A5A">
        <w:rPr>
          <w:rFonts w:ascii="Sylfaen" w:hAnsi="Sylfaen"/>
          <w:lang w:val="en-US"/>
        </w:rPr>
        <w:t xml:space="preserve"> </w:t>
      </w:r>
      <w:r w:rsidRPr="00B72A5A">
        <w:rPr>
          <w:rFonts w:ascii="Sylfaen" w:hAnsi="Sylfaen" w:cs="Sylfaen"/>
        </w:rPr>
        <w:t>ელექტრონულ</w:t>
      </w:r>
      <w:r w:rsidRPr="00B72A5A">
        <w:rPr>
          <w:rFonts w:ascii="Sylfaen" w:hAnsi="Sylfaen"/>
          <w:lang w:val="en-US"/>
        </w:rPr>
        <w:t xml:space="preserve"> </w:t>
      </w:r>
      <w:r w:rsidRPr="00B72A5A">
        <w:rPr>
          <w:rFonts w:ascii="Sylfaen" w:hAnsi="Sylfaen" w:cs="Sylfaen"/>
        </w:rPr>
        <w:t>ენციკლოპედიაში</w:t>
      </w:r>
      <w:r w:rsidRPr="00B72A5A">
        <w:rPr>
          <w:rFonts w:ascii="Sylfaen" w:hAnsi="Sylfaen" w:cs="Times New Roman"/>
          <w:lang w:val="en-US"/>
        </w:rPr>
        <w:t>:</w:t>
      </w:r>
      <w:r w:rsidRPr="00B72A5A">
        <w:rPr>
          <w:rFonts w:ascii="Times New Roman" w:hAnsi="Times New Roman" w:cs="Times New Roman"/>
          <w:lang w:val="en-US"/>
        </w:rPr>
        <w:t xml:space="preserve"> Daniel, R. T. (1995). The history of western music. In </w:t>
      </w:r>
      <w:proofErr w:type="spellStart"/>
      <w:r w:rsidRPr="00B72A5A">
        <w:rPr>
          <w:rFonts w:ascii="Times New Roman" w:hAnsi="Times New Roman" w:cs="Times New Roman"/>
          <w:lang w:val="en-US"/>
        </w:rPr>
        <w:t>Brifannica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 Online: </w:t>
      </w:r>
      <w:proofErr w:type="spellStart"/>
      <w:r w:rsidRPr="00B72A5A">
        <w:rPr>
          <w:rFonts w:ascii="Times New Roman" w:hAnsi="Times New Roman" w:cs="Times New Roman"/>
          <w:lang w:val="en-US"/>
        </w:rPr>
        <w:t>Macropaedia</w:t>
      </w:r>
      <w:proofErr w:type="spellEnd"/>
      <w:r w:rsidRPr="00B72A5A">
        <w:rPr>
          <w:rFonts w:ascii="Times New Roman" w:hAnsi="Times New Roman" w:cs="Times New Roman"/>
          <w:lang w:val="en-US"/>
        </w:rPr>
        <w:t>. Retrieved June 14, 1995, from http://www.eb.com: 180/</w:t>
      </w:r>
      <w:proofErr w:type="spellStart"/>
      <w:r w:rsidRPr="00B72A5A">
        <w:rPr>
          <w:rFonts w:ascii="Times New Roman" w:hAnsi="Times New Roman" w:cs="Times New Roman"/>
          <w:lang w:val="en-US"/>
        </w:rPr>
        <w:t>cgi-bta</w:t>
      </w:r>
      <w:proofErr w:type="spellEnd"/>
      <w:r w:rsidRPr="00B72A5A">
        <w:rPr>
          <w:rFonts w:ascii="Times New Roman" w:hAnsi="Times New Roman" w:cs="Times New Roman"/>
          <w:lang w:val="en-US"/>
        </w:rPr>
        <w:t>/g</w:t>
      </w:r>
      <w:proofErr w:type="gramStart"/>
      <w:r w:rsidRPr="00B72A5A">
        <w:rPr>
          <w:rFonts w:ascii="Times New Roman" w:hAnsi="Times New Roman" w:cs="Times New Roman"/>
          <w:lang w:val="en-US"/>
        </w:rPr>
        <w:t>:DocF</w:t>
      </w:r>
      <w:proofErr w:type="gramEnd"/>
      <w:r w:rsidRPr="00B72A5A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72A5A">
        <w:rPr>
          <w:rFonts w:ascii="Times New Roman" w:hAnsi="Times New Roman" w:cs="Times New Roman"/>
          <w:lang w:val="en-US"/>
        </w:rPr>
        <w:t>macio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/5004/45/0.html </w:t>
      </w:r>
    </w:p>
    <w:p w:rsidR="003D034F" w:rsidRPr="00B72A5A" w:rsidRDefault="003D034F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სახელმწიფო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დოკუმენტები</w:t>
      </w:r>
      <w:r w:rsidRPr="003D034F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FDA Prescription Drug Advertising Rule, 21 C.F.R. N 202.1 (2006). Adoption and Foster Care Analysis and Reporting System, 73 Fed. Reg. 82,082 (proposed Jan, 11, 2008) (to be codified at 45 C.F.R. pt. 1355) </w:t>
      </w:r>
    </w:p>
    <w:p w:rsidR="00414435" w:rsidRDefault="003D034F" w:rsidP="009E7BEC">
      <w:pPr>
        <w:shd w:val="clear" w:color="auto" w:fill="FEFEFF"/>
        <w:spacing w:before="20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</w:rPr>
        <w:t>გაზეთები</w:t>
      </w:r>
      <w:r w:rsidRPr="003D034F">
        <w:rPr>
          <w:lang w:val="en-US"/>
        </w:rPr>
        <w:t xml:space="preserve">, </w:t>
      </w:r>
      <w:r>
        <w:rPr>
          <w:rFonts w:ascii="Sylfaen" w:hAnsi="Sylfaen" w:cs="Sylfaen"/>
        </w:rPr>
        <w:t>ლისტსერვერები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ელექტრონული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მიმოწერა</w:t>
      </w:r>
      <w:r w:rsidRPr="003D034F">
        <w:rPr>
          <w:lang w:val="en-US"/>
        </w:rPr>
        <w:t xml:space="preserve"> </w:t>
      </w:r>
      <w:proofErr w:type="spellStart"/>
      <w:r w:rsidRPr="00B72A5A">
        <w:rPr>
          <w:rFonts w:ascii="Times New Roman" w:hAnsi="Times New Roman" w:cs="Times New Roman"/>
          <w:lang w:val="en-US"/>
        </w:rPr>
        <w:t>Trehub</w:t>
      </w:r>
      <w:proofErr w:type="spellEnd"/>
      <w:r w:rsidRPr="00B72A5A">
        <w:rPr>
          <w:rFonts w:ascii="Times New Roman" w:hAnsi="Times New Roman" w:cs="Times New Roman"/>
          <w:lang w:val="en-US"/>
        </w:rPr>
        <w:t>, A. (2002. January 28). The conscious access hypothesis [Msg. 18]. Message posted to University oi Houston Psyche Discussion Forum: http://listserv,uh.edu/cgibin/wa?A2=ind0201&amp;L- psyche- b8tF-&amp;S-&amp;P-2334</w:t>
      </w:r>
    </w:p>
    <w:p w:rsidR="00414435" w:rsidRPr="00414435" w:rsidRDefault="00414435" w:rsidP="009E7BEC">
      <w:pPr>
        <w:shd w:val="clear" w:color="auto" w:fill="FEFEFF"/>
        <w:spacing w:before="20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წყარო: </w:t>
      </w:r>
      <w:r w:rsidRPr="00414435">
        <w:rPr>
          <w:rFonts w:ascii="Sylfaen" w:hAnsi="Sylfaen" w:cs="Times New Roman"/>
          <w:lang w:val="ka-GE"/>
        </w:rPr>
        <w:t>https://www.ug.edu.ge/public/pdf/documents/debulebebi/danarti_2.pdf</w:t>
      </w:r>
    </w:p>
    <w:sectPr w:rsidR="00414435" w:rsidRPr="00414435" w:rsidSect="00D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990"/>
    <w:multiLevelType w:val="multilevel"/>
    <w:tmpl w:val="B32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5402"/>
    <w:multiLevelType w:val="multilevel"/>
    <w:tmpl w:val="43C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61979"/>
    <w:multiLevelType w:val="multilevel"/>
    <w:tmpl w:val="E4341D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1F4474"/>
    <w:multiLevelType w:val="multilevel"/>
    <w:tmpl w:val="97A2C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B823309"/>
    <w:multiLevelType w:val="multilevel"/>
    <w:tmpl w:val="182C9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C77AE5"/>
    <w:multiLevelType w:val="multilevel"/>
    <w:tmpl w:val="F6B6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31710"/>
    <w:multiLevelType w:val="multilevel"/>
    <w:tmpl w:val="CE2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</w:num>
  <w:num w:numId="7">
    <w:abstractNumId w:val="4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vantsa Tugushi">
    <w15:presenceInfo w15:providerId="None" w15:userId="Gvantsa Tugus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5E2D"/>
    <w:rsid w:val="00053303"/>
    <w:rsid w:val="000711FF"/>
    <w:rsid w:val="001846AE"/>
    <w:rsid w:val="002332CD"/>
    <w:rsid w:val="00254BA8"/>
    <w:rsid w:val="00315F38"/>
    <w:rsid w:val="00330036"/>
    <w:rsid w:val="003D034F"/>
    <w:rsid w:val="003E666F"/>
    <w:rsid w:val="004070E8"/>
    <w:rsid w:val="00414435"/>
    <w:rsid w:val="00492F73"/>
    <w:rsid w:val="004F3662"/>
    <w:rsid w:val="005432A5"/>
    <w:rsid w:val="0056225E"/>
    <w:rsid w:val="005B5022"/>
    <w:rsid w:val="00625E2D"/>
    <w:rsid w:val="00733504"/>
    <w:rsid w:val="00762331"/>
    <w:rsid w:val="00792D7B"/>
    <w:rsid w:val="007B142F"/>
    <w:rsid w:val="007E3B52"/>
    <w:rsid w:val="00874347"/>
    <w:rsid w:val="009B3AC1"/>
    <w:rsid w:val="009E7BEC"/>
    <w:rsid w:val="00A672DB"/>
    <w:rsid w:val="00AF3D53"/>
    <w:rsid w:val="00B65513"/>
    <w:rsid w:val="00B72A5A"/>
    <w:rsid w:val="00BB50FD"/>
    <w:rsid w:val="00C53A84"/>
    <w:rsid w:val="00D36E84"/>
    <w:rsid w:val="00D45DAD"/>
    <w:rsid w:val="00D71912"/>
    <w:rsid w:val="00D75424"/>
    <w:rsid w:val="00DD0F95"/>
    <w:rsid w:val="00DD6D77"/>
    <w:rsid w:val="00DD749B"/>
    <w:rsid w:val="00DE7554"/>
    <w:rsid w:val="00E139D5"/>
    <w:rsid w:val="00E47C5E"/>
    <w:rsid w:val="00F5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4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Tamar Karaia</cp:lastModifiedBy>
  <cp:revision>2</cp:revision>
  <dcterms:created xsi:type="dcterms:W3CDTF">2017-02-02T15:58:00Z</dcterms:created>
  <dcterms:modified xsi:type="dcterms:W3CDTF">2017-02-02T15:58:00Z</dcterms:modified>
</cp:coreProperties>
</file>